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268"/>
        <w:gridCol w:w="4018"/>
        <w:gridCol w:w="1394"/>
      </w:tblGrid>
      <w:tr w:rsidR="000D7928" w:rsidRPr="000D7928" w:rsidTr="000D7928">
        <w:trPr>
          <w:trHeight w:val="1170"/>
        </w:trPr>
        <w:tc>
          <w:tcPr>
            <w:tcW w:w="10200" w:type="dxa"/>
            <w:gridSpan w:val="4"/>
            <w:shd w:val="clear" w:color="auto" w:fill="5B9BD5" w:themeFill="accent1"/>
            <w:vAlign w:val="center"/>
            <w:hideMark/>
          </w:tcPr>
          <w:p w:rsidR="000D7928" w:rsidRDefault="000D7928" w:rsidP="000D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Privremena lista </w:t>
            </w:r>
          </w:p>
          <w:p w:rsidR="000D7928" w:rsidRDefault="000D7928" w:rsidP="000D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Natječaj </w:t>
            </w:r>
            <w:r w:rsidRPr="000D7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za prijavu programa udruga iz područja psihosocijalne potpore u svrhu traženja financijske potpore</w:t>
            </w:r>
          </w:p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D7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iz dijela prihoda od igara na sreću za 2019. godinu</w:t>
            </w:r>
          </w:p>
        </w:tc>
      </w:tr>
      <w:tr w:rsidR="000D7928" w:rsidRPr="000D7928" w:rsidTr="000D7928">
        <w:trPr>
          <w:trHeight w:val="255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Rbr</w:t>
            </w:r>
            <w:proofErr w:type="spellEnd"/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organizacije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Odobreni iznos</w:t>
            </w: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D7928" w:rsidRPr="000D7928" w:rsidTr="000D7928">
        <w:trPr>
          <w:trHeight w:val="12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Krijesnica-udruga za pomoć djeci i obiteljima suočenim s malignim bolestima,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Program psihosocijalne podrške obiteljima suočenim s malignom bolešću djeteta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za promicanje dobrobiti djece „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Portić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“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„Pripovjedač/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ica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priča za laku noć“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za terapiju i aktivnosti pomoću konja "Pegaz" Rijeka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Poboljšanje fizičkog, psihičkog i socijalnog zdravlja kod djece i odraslih u riziku od društvene isključenosti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"Ljubav na djelu" Udruga roditelja djece oboljele od malignih i kroničnih bolesti,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Savjetovalište i psihosocijalna pomoć za obitelji i djecu oboljelu od malignih i kroničnih bolesti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Pragma,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Podrška obitelji u zajednici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Hrabri telefon,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Psihosocijalna podrška roditeljima i djeci s teškoćama u razvoju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žena oboljelih i liječenih od raka SVE za NJU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HELPDESK SVE ZA NJU – PSIHOSOCIJALNA POTPORA ZA ONKOLOŠKE BOLESNICE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Iskorak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Unaprjeđenje zdravlja MSM populacije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Hrvatsko udruženje za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crohnovu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bolest i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ulcerozni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kolitis</w:t>
            </w:r>
            <w:proofErr w:type="spellEnd"/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Dvadeset plus - i u bolesnom tijelu zdrav duh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Hrvatsko društvo za bolesti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jetre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"Hepatos", Split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InfoHep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Centar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SPINALNE OZLJEDE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PEER COUNSELLING – PODRŠKA U POČETKU JE NAJVAŽNIJA!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Hrvatska udruga za borbu protiv HIV-a i virusnog hepatitisa,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Psihosocijalno osnaživanje oboljelih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Ženska soba - Centar za seksualna prava,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Centar za žrtve seksualnog nasilja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Društvo distrofičara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Psihosocijalna potpora osobama s mišićnom distrofijom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Debra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društvo oboljelih od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bulozne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epidermolize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Psihosocijalna potpora "djeci leptirima"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pomoć i edukaciju žrtava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mobbinga</w:t>
            </w:r>
            <w:proofErr w:type="spellEnd"/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Unaprjeđenje mentalnog zdravlja vulnerabilnih skupina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"Prijatelj" Metković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Predškolica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temelj zdravog odrastanja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Udruga za palijativnu skrb Split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„UMIJEĆE ŽIVLJENJA“ Podizanje kvalitete života kroničnim-palijativnim bolesnicima i članovima obitelji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lang w:eastAsia="hr-HR"/>
              </w:rPr>
              <w:t xml:space="preserve">Društvo </w:t>
            </w:r>
            <w:proofErr w:type="spellStart"/>
            <w:r w:rsidRPr="000D7928">
              <w:rPr>
                <w:rFonts w:ascii="Calibri" w:eastAsia="Times New Roman" w:hAnsi="Calibri" w:cs="Calibri"/>
                <w:lang w:eastAsia="hr-HR"/>
              </w:rPr>
              <w:t>multiple</w:t>
            </w:r>
            <w:proofErr w:type="spellEnd"/>
            <w:r w:rsidRPr="000D7928">
              <w:rPr>
                <w:rFonts w:ascii="Calibri" w:eastAsia="Times New Roman" w:hAnsi="Calibri" w:cs="Calibri"/>
                <w:lang w:eastAsia="hr-HR"/>
              </w:rPr>
              <w:t xml:space="preserve"> skleroze Krapinsko-zagorske županije, Zabok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lang w:eastAsia="hr-HR"/>
              </w:rPr>
              <w:t>SPERO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Comunita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Mondo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Nuovo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, Zadar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Edukacija i uključivanje liječenih ovisnika u sustav liječenja virusnih hepatitisa i HIV-a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D7928">
              <w:rPr>
                <w:rFonts w:ascii="Calibri" w:eastAsia="Times New Roman" w:hAnsi="Calibri" w:cs="Calibri"/>
                <w:lang w:eastAsia="hr-HR"/>
              </w:rPr>
              <w:t>Sirius</w:t>
            </w:r>
            <w:proofErr w:type="spellEnd"/>
            <w:r w:rsidRPr="000D7928">
              <w:rPr>
                <w:rFonts w:ascii="Calibri" w:eastAsia="Times New Roman" w:hAnsi="Calibri" w:cs="Calibri"/>
                <w:lang w:eastAsia="hr-HR"/>
              </w:rPr>
              <w:t xml:space="preserve"> - Centar za psihološko savjetovanje, edukaciju i istraživanje,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lang w:eastAsia="hr-HR"/>
              </w:rPr>
              <w:t>Psihološka pomoć onkološkim bolesnicima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Savjetovalište Lanterna, Makarska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Zajedno smo jači!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0D7928" w:rsidRPr="000D7928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D7928" w:rsidRDefault="003F50C9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</w:t>
            </w:r>
            <w:r w:rsidR="000D7928" w:rsidRPr="000D79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Hrvatski savez udruga za mlade i studente s invaliditetom </w:t>
            </w:r>
            <w:proofErr w:type="spellStart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Sumsi</w:t>
            </w:r>
            <w:proofErr w:type="spellEnd"/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, Zagreb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color w:val="000000"/>
                <w:lang w:eastAsia="hr-HR"/>
              </w:rPr>
              <w:t>Iskustvom i znanjem do jednakosti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070314" w:rsidRPr="00070314" w:rsidTr="000D7928">
        <w:trPr>
          <w:trHeight w:val="900"/>
        </w:trPr>
        <w:tc>
          <w:tcPr>
            <w:tcW w:w="520" w:type="dxa"/>
            <w:shd w:val="clear" w:color="000000" w:fill="FFFFFF"/>
            <w:vAlign w:val="center"/>
            <w:hideMark/>
          </w:tcPr>
          <w:p w:rsidR="000D7928" w:rsidRPr="00070314" w:rsidRDefault="003F50C9" w:rsidP="000D7928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70314">
              <w:rPr>
                <w:rFonts w:eastAsia="Times New Roman" w:cstheme="minorHAnsi"/>
                <w:lang w:eastAsia="hr-HR"/>
              </w:rPr>
              <w:t>24</w:t>
            </w:r>
            <w:r w:rsidR="000D7928" w:rsidRPr="00070314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4268" w:type="dxa"/>
            <w:shd w:val="clear" w:color="000000" w:fill="FFFFFF"/>
            <w:vAlign w:val="center"/>
            <w:hideMark/>
          </w:tcPr>
          <w:p w:rsidR="000D7928" w:rsidRPr="00070314" w:rsidRDefault="00070314" w:rsidP="000D792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70314">
              <w:rPr>
                <w:rFonts w:cstheme="minorHAnsi"/>
                <w:bCs/>
              </w:rPr>
              <w:t>Udruga hrvatskih branitelja oboljelih od posttraumatskog stresnog poremećaja Šibensko-kninske županije</w:t>
            </w:r>
          </w:p>
        </w:tc>
        <w:tc>
          <w:tcPr>
            <w:tcW w:w="4018" w:type="dxa"/>
            <w:shd w:val="clear" w:color="000000" w:fill="FFFFFF"/>
            <w:vAlign w:val="center"/>
            <w:hideMark/>
          </w:tcPr>
          <w:p w:rsidR="000D7928" w:rsidRPr="00070314" w:rsidRDefault="00070314" w:rsidP="000D792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70314">
              <w:rPr>
                <w:rFonts w:cstheme="minorHAnsi"/>
                <w:bCs/>
              </w:rPr>
              <w:t>Radne terapije u radno terapijskom, rehabilitacijskom i edukativnom centru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70314" w:rsidRDefault="000D7928" w:rsidP="000D792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70314">
              <w:rPr>
                <w:rFonts w:eastAsia="Times New Roman" w:cstheme="minorHAnsi"/>
                <w:bCs/>
                <w:lang w:eastAsia="hr-HR"/>
              </w:rPr>
              <w:t>150.000,00</w:t>
            </w:r>
          </w:p>
        </w:tc>
      </w:tr>
      <w:tr w:rsidR="000D7928" w:rsidRPr="000D7928" w:rsidTr="000D7928">
        <w:trPr>
          <w:trHeight w:val="300"/>
        </w:trPr>
        <w:tc>
          <w:tcPr>
            <w:tcW w:w="8806" w:type="dxa"/>
            <w:gridSpan w:val="3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0D7928" w:rsidRPr="000D7928" w:rsidRDefault="000D7928" w:rsidP="000D7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D792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4.500.000,00</w:t>
            </w:r>
          </w:p>
        </w:tc>
      </w:tr>
    </w:tbl>
    <w:p w:rsidR="004671D1" w:rsidRDefault="004671D1"/>
    <w:sectPr w:rsidR="0046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8"/>
    <w:rsid w:val="00070314"/>
    <w:rsid w:val="000D7928"/>
    <w:rsid w:val="003F50C9"/>
    <w:rsid w:val="004671D1"/>
    <w:rsid w:val="004A0499"/>
    <w:rsid w:val="007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B8B8"/>
  <w15:chartTrackingRefBased/>
  <w15:docId w15:val="{2D7C4A8D-1DD9-4F1A-A798-825DCDE1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Skoko-Poljak Dunja</cp:lastModifiedBy>
  <cp:revision>2</cp:revision>
  <cp:lastPrinted>2019-12-11T07:26:00Z</cp:lastPrinted>
  <dcterms:created xsi:type="dcterms:W3CDTF">2019-12-19T14:10:00Z</dcterms:created>
  <dcterms:modified xsi:type="dcterms:W3CDTF">2019-12-19T14:10:00Z</dcterms:modified>
</cp:coreProperties>
</file>